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1638" w14:textId="6AC7A848" w:rsidR="00452D88" w:rsidRDefault="00286A88" w:rsidP="00DA6D4B">
      <w:pPr>
        <w:rPr>
          <w:lang w:val="da-DK"/>
        </w:rPr>
      </w:pPr>
      <w:r>
        <w:rPr>
          <w:lang w:val="da-DK"/>
        </w:rPr>
        <w:t>Bestyrelsen</w:t>
      </w:r>
      <w:r w:rsidR="005B3BE2">
        <w:rPr>
          <w:lang w:val="da-DK"/>
        </w:rPr>
        <w:t>s</w:t>
      </w:r>
      <w:r>
        <w:rPr>
          <w:lang w:val="da-DK"/>
        </w:rPr>
        <w:t xml:space="preserve"> beretning 2024</w:t>
      </w:r>
    </w:p>
    <w:p w14:paraId="136030A2" w14:textId="77777777" w:rsidR="00452D88" w:rsidRDefault="00452D88" w:rsidP="00DA6D4B">
      <w:pPr>
        <w:rPr>
          <w:lang w:val="da-DK"/>
        </w:rPr>
      </w:pPr>
    </w:p>
    <w:p w14:paraId="00127940" w14:textId="146C423E" w:rsidR="00452D88" w:rsidRDefault="00452D88" w:rsidP="00DA6D4B">
      <w:pPr>
        <w:rPr>
          <w:lang w:val="da-DK"/>
        </w:rPr>
      </w:pPr>
      <w:r>
        <w:rPr>
          <w:lang w:val="da-DK"/>
        </w:rPr>
        <w:t>2024 har budt på udfordringer for os i pumpelagets bestyrelse.</w:t>
      </w:r>
    </w:p>
    <w:p w14:paraId="6B46B4D9" w14:textId="7C527D11" w:rsidR="00452D88" w:rsidRDefault="00452D88" w:rsidP="00DA6D4B">
      <w:pPr>
        <w:rPr>
          <w:lang w:val="da-DK"/>
        </w:rPr>
      </w:pPr>
      <w:r>
        <w:rPr>
          <w:lang w:val="da-DK"/>
        </w:rPr>
        <w:t>Først havde vi stormen ”</w:t>
      </w:r>
      <w:r w:rsidR="00793EFF">
        <w:rPr>
          <w:lang w:val="da-DK"/>
        </w:rPr>
        <w:t>Pia</w:t>
      </w:r>
      <w:r w:rsidR="00155069">
        <w:rPr>
          <w:lang w:val="da-DK"/>
        </w:rPr>
        <w:t>’</w:t>
      </w:r>
      <w:r w:rsidR="00793EFF">
        <w:rPr>
          <w:lang w:val="da-DK"/>
        </w:rPr>
        <w:t>s</w:t>
      </w:r>
      <w:r>
        <w:rPr>
          <w:lang w:val="da-DK"/>
        </w:rPr>
        <w:t xml:space="preserve">” skader at tage hurtigt hånd om. Vi var hurtigt enige om at vi måtte handle hurtigt, da en ny nordvest storm ville kunne fjerne diget ved </w:t>
      </w:r>
      <w:r w:rsidR="00B80570">
        <w:rPr>
          <w:lang w:val="da-DK"/>
        </w:rPr>
        <w:t>Vilhelms vej</w:t>
      </w:r>
      <w:r>
        <w:rPr>
          <w:lang w:val="da-DK"/>
        </w:rPr>
        <w:t xml:space="preserve"> helt.</w:t>
      </w:r>
    </w:p>
    <w:p w14:paraId="0684D47C" w14:textId="25992146" w:rsidR="00452D88" w:rsidRDefault="00452D88" w:rsidP="00DA6D4B">
      <w:pPr>
        <w:rPr>
          <w:lang w:val="da-DK"/>
        </w:rPr>
      </w:pPr>
      <w:r>
        <w:rPr>
          <w:lang w:val="da-DK"/>
        </w:rPr>
        <w:t xml:space="preserve">Vi fik hurtigt kontaktet entreprenør som hjalp med udbedring af diget, rettet op på skaderne, lukket og repareret bølgebrydere med vinger mod nordvest. Undervejs i denne </w:t>
      </w:r>
      <w:r w:rsidR="00B80570">
        <w:rPr>
          <w:lang w:val="da-DK"/>
        </w:rPr>
        <w:t>proces</w:t>
      </w:r>
      <w:r>
        <w:rPr>
          <w:lang w:val="da-DK"/>
        </w:rPr>
        <w:t xml:space="preserve"> fik vi fra kommunen et </w:t>
      </w:r>
      <w:r w:rsidR="00B80570">
        <w:rPr>
          <w:lang w:val="da-DK"/>
        </w:rPr>
        <w:t>straks påbud</w:t>
      </w:r>
      <w:r>
        <w:rPr>
          <w:lang w:val="da-DK"/>
        </w:rPr>
        <w:t xml:space="preserve"> om at standse arbejdet, grundet</w:t>
      </w:r>
      <w:r w:rsidR="005A2369">
        <w:rPr>
          <w:lang w:val="da-DK"/>
        </w:rPr>
        <w:t xml:space="preserve"> tvivl om hvad og hvor vores anlæg reelt er godkendt. Vi argumenterede for at vi fortsatte med vores nød</w:t>
      </w:r>
      <w:r w:rsidR="00B80570">
        <w:rPr>
          <w:lang w:val="da-DK"/>
        </w:rPr>
        <w:t xml:space="preserve"> reparation</w:t>
      </w:r>
      <w:r w:rsidR="005A2369">
        <w:rPr>
          <w:lang w:val="da-DK"/>
        </w:rPr>
        <w:t xml:space="preserve"> for at kunne modstå en ny storm, og dette accepteredes af kommunen.</w:t>
      </w:r>
    </w:p>
    <w:p w14:paraId="337289E0" w14:textId="159DCD89" w:rsidR="005A2369" w:rsidRDefault="005A2369" w:rsidP="00DA6D4B">
      <w:pPr>
        <w:rPr>
          <w:lang w:val="da-DK"/>
        </w:rPr>
      </w:pPr>
      <w:r>
        <w:rPr>
          <w:lang w:val="da-DK"/>
        </w:rPr>
        <w:t xml:space="preserve">Efterfølgende fik vi et varsel om påbud fra kommunen til at få </w:t>
      </w:r>
      <w:r w:rsidR="00B80570">
        <w:rPr>
          <w:lang w:val="da-DK"/>
        </w:rPr>
        <w:t>lovliggjort</w:t>
      </w:r>
      <w:r>
        <w:rPr>
          <w:lang w:val="da-DK"/>
        </w:rPr>
        <w:t xml:space="preserve"> pumpelagets anlæg, enten ved at søge om </w:t>
      </w:r>
      <w:r w:rsidR="00B80570">
        <w:rPr>
          <w:lang w:val="da-DK"/>
        </w:rPr>
        <w:t>lovliggørelse</w:t>
      </w:r>
      <w:r>
        <w:rPr>
          <w:lang w:val="da-DK"/>
        </w:rPr>
        <w:t xml:space="preserve"> med dertil hørende beregninger, eller ved fjernelse af det som ikke var lovligt. </w:t>
      </w:r>
    </w:p>
    <w:p w14:paraId="05CD8933" w14:textId="012E64AC" w:rsidR="005A2369" w:rsidRDefault="005A2369" w:rsidP="00DA6D4B">
      <w:pPr>
        <w:rPr>
          <w:lang w:val="da-DK"/>
        </w:rPr>
      </w:pPr>
      <w:r>
        <w:rPr>
          <w:lang w:val="da-DK"/>
        </w:rPr>
        <w:t xml:space="preserve">Bestyrelsen lavede høringssvar, og vi har efterfølgende haft flere konstruktive møder med kommunen </w:t>
      </w:r>
      <w:r w:rsidR="00B80570">
        <w:rPr>
          <w:lang w:val="da-DK"/>
        </w:rPr>
        <w:t>for at få banet vejen for lovliggørelse af anlæggene. Denne proces forts</w:t>
      </w:r>
      <w:r w:rsidR="009E5663">
        <w:rPr>
          <w:lang w:val="da-DK"/>
        </w:rPr>
        <w:t>a</w:t>
      </w:r>
      <w:r w:rsidR="00B80570">
        <w:rPr>
          <w:lang w:val="da-DK"/>
        </w:rPr>
        <w:t>tt</w:t>
      </w:r>
      <w:r w:rsidR="001616AC">
        <w:rPr>
          <w:lang w:val="da-DK"/>
        </w:rPr>
        <w:t>e konstruktivt gennem efteråret 2024 og fortsætter</w:t>
      </w:r>
      <w:r w:rsidR="00B80570">
        <w:rPr>
          <w:lang w:val="da-DK"/>
        </w:rPr>
        <w:t>.</w:t>
      </w:r>
    </w:p>
    <w:p w14:paraId="0CEB6ADC" w14:textId="6BD8BCA6" w:rsidR="00B80570" w:rsidRDefault="00B80570" w:rsidP="00DA6D4B">
      <w:pPr>
        <w:rPr>
          <w:lang w:val="da-DK"/>
        </w:rPr>
      </w:pPr>
      <w:r>
        <w:rPr>
          <w:lang w:val="da-DK"/>
        </w:rPr>
        <w:t>Ligeledes i foråret opkrævede Kalundborg</w:t>
      </w:r>
      <w:r w:rsidR="00D93928">
        <w:rPr>
          <w:lang w:val="da-DK"/>
        </w:rPr>
        <w:t xml:space="preserve"> </w:t>
      </w:r>
      <w:r>
        <w:rPr>
          <w:lang w:val="da-DK"/>
        </w:rPr>
        <w:t>kommune et fejlagtigt bidrag, som desværre var opstået ved en regnefejl. Der var stor usikkerhed for hvordan dette skulle håndteres, men slutteligt efter lidt tid skulle der være tilbagebetalt det der var opkrævet for meget.</w:t>
      </w:r>
    </w:p>
    <w:p w14:paraId="47F16E9C" w14:textId="39C045A6" w:rsidR="00B80570" w:rsidRDefault="00D52DB5" w:rsidP="00DA6D4B">
      <w:pPr>
        <w:rPr>
          <w:lang w:val="da-DK"/>
        </w:rPr>
      </w:pPr>
      <w:r>
        <w:rPr>
          <w:lang w:val="da-DK"/>
        </w:rPr>
        <w:t>Der kom klager over</w:t>
      </w:r>
      <w:r w:rsidR="000B525C">
        <w:rPr>
          <w:lang w:val="da-DK"/>
        </w:rPr>
        <w:t xml:space="preserve"> afholdelsen af generalforsamlingen 2023, som </w:t>
      </w:r>
      <w:r w:rsidR="000F0B5C">
        <w:rPr>
          <w:lang w:val="da-DK"/>
        </w:rPr>
        <w:t xml:space="preserve">blev afholdt med udgangspunkt i 2022 </w:t>
      </w:r>
      <w:r w:rsidR="00793EFF">
        <w:rPr>
          <w:lang w:val="da-DK"/>
        </w:rPr>
        <w:t>underskrevne</w:t>
      </w:r>
      <w:r w:rsidR="000F0B5C">
        <w:rPr>
          <w:lang w:val="da-DK"/>
        </w:rPr>
        <w:t xml:space="preserve"> vedtægter.</w:t>
      </w:r>
    </w:p>
    <w:p w14:paraId="500D0477" w14:textId="1D27E857" w:rsidR="000F0B5C" w:rsidRDefault="000F0B5C" w:rsidP="00DA6D4B">
      <w:pPr>
        <w:rPr>
          <w:lang w:val="da-DK"/>
        </w:rPr>
      </w:pPr>
      <w:r>
        <w:rPr>
          <w:lang w:val="da-DK"/>
        </w:rPr>
        <w:t xml:space="preserve">På møde med kommunen </w:t>
      </w:r>
      <w:r w:rsidR="000D729E">
        <w:rPr>
          <w:lang w:val="da-DK"/>
        </w:rPr>
        <w:t xml:space="preserve">i oktober bekræftede Kalundborg Kommune at pumpelaget skulle opfatte </w:t>
      </w:r>
      <w:r w:rsidR="00191CB0">
        <w:rPr>
          <w:lang w:val="da-DK"/>
        </w:rPr>
        <w:t>2022 underskrevne</w:t>
      </w:r>
      <w:r w:rsidR="008B7CAC">
        <w:rPr>
          <w:lang w:val="da-DK"/>
        </w:rPr>
        <w:t xml:space="preserve"> vedtægter</w:t>
      </w:r>
      <w:r w:rsidR="000D729E">
        <w:rPr>
          <w:lang w:val="da-DK"/>
        </w:rPr>
        <w:t xml:space="preserve"> </w:t>
      </w:r>
      <w:r w:rsidR="00804AAB">
        <w:rPr>
          <w:lang w:val="da-DK"/>
        </w:rPr>
        <w:t>som gældende og kommunen ville sikre officiel afgørelse af dette.</w:t>
      </w:r>
      <w:r w:rsidR="008B7CAC">
        <w:rPr>
          <w:lang w:val="da-DK"/>
        </w:rPr>
        <w:t xml:space="preserve"> Denne proces </w:t>
      </w:r>
      <w:r w:rsidR="00F01C99">
        <w:rPr>
          <w:lang w:val="da-DK"/>
        </w:rPr>
        <w:t xml:space="preserve">er i gang, og også den reele årsag til at lovliggørelse af anlæg </w:t>
      </w:r>
      <w:r w:rsidR="008428B9">
        <w:rPr>
          <w:lang w:val="da-DK"/>
        </w:rPr>
        <w:t>”projektet trækker ud.</w:t>
      </w:r>
    </w:p>
    <w:p w14:paraId="5CB66C7D" w14:textId="29C4EAA4" w:rsidR="002F3AD1" w:rsidRDefault="002F3AD1" w:rsidP="00DA6D4B">
      <w:pPr>
        <w:rPr>
          <w:lang w:val="da-DK"/>
        </w:rPr>
      </w:pPr>
      <w:r>
        <w:rPr>
          <w:lang w:val="da-DK"/>
        </w:rPr>
        <w:t xml:space="preserve">Mod årets afslutning modtog bestyrelsen brev fra Kalundborg Kommune vedr. </w:t>
      </w:r>
      <w:r w:rsidR="009D1C09">
        <w:rPr>
          <w:lang w:val="da-DK"/>
        </w:rPr>
        <w:t>fremtidige opkrævninger af bid</w:t>
      </w:r>
      <w:r w:rsidR="00896B69">
        <w:rPr>
          <w:lang w:val="da-DK"/>
        </w:rPr>
        <w:t xml:space="preserve">rag. Der var lagt op til en aftale hvor </w:t>
      </w:r>
      <w:r w:rsidR="00A52EF9">
        <w:rPr>
          <w:lang w:val="da-DK"/>
        </w:rPr>
        <w:t xml:space="preserve">KK for udførelse af dette tager 5% af bidraget. </w:t>
      </w:r>
    </w:p>
    <w:p w14:paraId="42FFEA11" w14:textId="171949C7" w:rsidR="00A52EF9" w:rsidRDefault="00A52EF9" w:rsidP="00DA6D4B">
      <w:pPr>
        <w:rPr>
          <w:lang w:val="da-DK"/>
        </w:rPr>
      </w:pPr>
      <w:r>
        <w:rPr>
          <w:lang w:val="da-DK"/>
        </w:rPr>
        <w:t>Ligeledes blev det meddelt at m</w:t>
      </w:r>
      <w:r w:rsidR="008C4195">
        <w:rPr>
          <w:lang w:val="da-DK"/>
        </w:rPr>
        <w:t>an i 2025 ville opkræve de 5% for de opkrævninger man havde foretaget i 2024(altså bagud</w:t>
      </w:r>
      <w:r w:rsidR="005E5E3E">
        <w:rPr>
          <w:lang w:val="da-DK"/>
        </w:rPr>
        <w:t xml:space="preserve">). På forespørgsel til økonomiforvaltningen </w:t>
      </w:r>
      <w:r w:rsidR="00C4567F">
        <w:rPr>
          <w:lang w:val="da-DK"/>
        </w:rPr>
        <w:t>om dette er normal praksis, har administrationen svaret</w:t>
      </w:r>
      <w:r w:rsidR="00CD4A26">
        <w:rPr>
          <w:lang w:val="da-DK"/>
        </w:rPr>
        <w:t xml:space="preserve"> på administrationen og </w:t>
      </w:r>
      <w:r w:rsidR="00793EFF">
        <w:rPr>
          <w:lang w:val="da-DK"/>
        </w:rPr>
        <w:t>økonomiudvalgs</w:t>
      </w:r>
      <w:r w:rsidR="005360EB">
        <w:rPr>
          <w:lang w:val="da-DK"/>
        </w:rPr>
        <w:t>formandens vegne, at det er KK praksis.</w:t>
      </w:r>
    </w:p>
    <w:p w14:paraId="50A26FC9" w14:textId="00EA4974" w:rsidR="00304943" w:rsidRDefault="00304943" w:rsidP="00DA6D4B">
      <w:pPr>
        <w:rPr>
          <w:lang w:val="da-DK"/>
        </w:rPr>
      </w:pPr>
      <w:r>
        <w:rPr>
          <w:lang w:val="da-DK"/>
        </w:rPr>
        <w:t xml:space="preserve">I december korrigerede KK så til at pumpelaget ikke kunne </w:t>
      </w:r>
      <w:r w:rsidR="00740560">
        <w:rPr>
          <w:lang w:val="da-DK"/>
        </w:rPr>
        <w:t>vælge andet end at tiltræde aftalen.</w:t>
      </w:r>
    </w:p>
    <w:p w14:paraId="16D9A414" w14:textId="7BDB0829" w:rsidR="00793EFF" w:rsidRDefault="00793EFF" w:rsidP="00DA6D4B">
      <w:pPr>
        <w:rPr>
          <w:lang w:val="da-DK"/>
        </w:rPr>
      </w:pPr>
      <w:r>
        <w:rPr>
          <w:lang w:val="da-DK"/>
        </w:rPr>
        <w:t>Kanal og diger er igen blevet or</w:t>
      </w:r>
      <w:r w:rsidR="00E765B6">
        <w:rPr>
          <w:lang w:val="da-DK"/>
        </w:rPr>
        <w:t>d</w:t>
      </w:r>
      <w:r>
        <w:rPr>
          <w:lang w:val="da-DK"/>
        </w:rPr>
        <w:t xml:space="preserve">net, men en del har undret sig over </w:t>
      </w:r>
      <w:r w:rsidR="0074027A">
        <w:rPr>
          <w:lang w:val="da-DK"/>
        </w:rPr>
        <w:t xml:space="preserve">tiden det har taget, dette skyldes gentagne </w:t>
      </w:r>
      <w:r w:rsidR="00E765B6">
        <w:rPr>
          <w:lang w:val="da-DK"/>
        </w:rPr>
        <w:t xml:space="preserve">materiel </w:t>
      </w:r>
      <w:r w:rsidR="0074027A">
        <w:rPr>
          <w:lang w:val="da-DK"/>
        </w:rPr>
        <w:t xml:space="preserve">nedbrud hos entreprenør. I 2025 vil </w:t>
      </w:r>
      <w:r w:rsidR="00A30659">
        <w:rPr>
          <w:lang w:val="da-DK"/>
        </w:rPr>
        <w:t>arbejdet starte i august, og forventes færdigt inden medio oktober</w:t>
      </w:r>
      <w:r w:rsidR="00E765B6">
        <w:rPr>
          <w:lang w:val="da-DK"/>
        </w:rPr>
        <w:t>.</w:t>
      </w:r>
    </w:p>
    <w:p w14:paraId="506A6808" w14:textId="2ACEE4E2" w:rsidR="00452D88" w:rsidRPr="00A377F2" w:rsidRDefault="001916F7" w:rsidP="00DA6D4B">
      <w:pPr>
        <w:rPr>
          <w:lang w:val="da-DK"/>
        </w:rPr>
      </w:pPr>
      <w:r>
        <w:rPr>
          <w:lang w:val="da-DK"/>
        </w:rPr>
        <w:t>Den ene pumpe haltede igennem efteråret 2024</w:t>
      </w:r>
      <w:r w:rsidR="00B77CB4">
        <w:rPr>
          <w:lang w:val="da-DK"/>
        </w:rPr>
        <w:t xml:space="preserve">, og en ny blev ordret med fine betingelse for os hos leverandør, så </w:t>
      </w:r>
      <w:r w:rsidR="00E73A6F">
        <w:rPr>
          <w:lang w:val="da-DK"/>
        </w:rPr>
        <w:t>vi skulle være kampklar</w:t>
      </w:r>
      <w:r w:rsidR="0017345B">
        <w:rPr>
          <w:lang w:val="da-DK"/>
        </w:rPr>
        <w:t xml:space="preserve"> hvis den står helt af</w:t>
      </w:r>
      <w:r w:rsidR="00286A88">
        <w:rPr>
          <w:lang w:val="da-DK"/>
        </w:rPr>
        <w:t>.</w:t>
      </w:r>
    </w:p>
    <w:sectPr w:rsidR="00452D88" w:rsidRPr="00A37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w:panose1 w:val="00000000000000000000"/>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70964"/>
    <w:multiLevelType w:val="hybridMultilevel"/>
    <w:tmpl w:val="DFE2644C"/>
    <w:lvl w:ilvl="0" w:tplc="4A643122">
      <w:start w:val="1"/>
      <w:numFmt w:val="bullet"/>
      <w:pStyle w:val="ListParagraph"/>
      <w:lvlText w:val=""/>
      <w:lvlJc w:val="left"/>
      <w:pPr>
        <w:ind w:left="1440" w:hanging="360"/>
      </w:pPr>
      <w:rPr>
        <w:rFonts w:ascii="Symbol" w:hAnsi="Symbol" w:hint="default"/>
        <w:color w:val="E32B50"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5293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F2"/>
    <w:rsid w:val="000051F3"/>
    <w:rsid w:val="00026C8F"/>
    <w:rsid w:val="000B525C"/>
    <w:rsid w:val="000D729E"/>
    <w:rsid w:val="000F0B5C"/>
    <w:rsid w:val="00155069"/>
    <w:rsid w:val="001616AC"/>
    <w:rsid w:val="0017345B"/>
    <w:rsid w:val="001916F7"/>
    <w:rsid w:val="00191CB0"/>
    <w:rsid w:val="001E769D"/>
    <w:rsid w:val="00201184"/>
    <w:rsid w:val="00286A88"/>
    <w:rsid w:val="002F3AD1"/>
    <w:rsid w:val="00304943"/>
    <w:rsid w:val="003174EB"/>
    <w:rsid w:val="00322556"/>
    <w:rsid w:val="00357924"/>
    <w:rsid w:val="003971F3"/>
    <w:rsid w:val="00407985"/>
    <w:rsid w:val="00452D88"/>
    <w:rsid w:val="004E24E1"/>
    <w:rsid w:val="005360EB"/>
    <w:rsid w:val="00587156"/>
    <w:rsid w:val="005A131A"/>
    <w:rsid w:val="005A2369"/>
    <w:rsid w:val="005B3BE2"/>
    <w:rsid w:val="005E5E3E"/>
    <w:rsid w:val="00601A75"/>
    <w:rsid w:val="00602EB2"/>
    <w:rsid w:val="0074027A"/>
    <w:rsid w:val="00740560"/>
    <w:rsid w:val="00751418"/>
    <w:rsid w:val="00793EFF"/>
    <w:rsid w:val="007C234D"/>
    <w:rsid w:val="00804AAB"/>
    <w:rsid w:val="00824744"/>
    <w:rsid w:val="008428B9"/>
    <w:rsid w:val="00896B69"/>
    <w:rsid w:val="008B7CAC"/>
    <w:rsid w:val="008C4195"/>
    <w:rsid w:val="008D1F82"/>
    <w:rsid w:val="00953573"/>
    <w:rsid w:val="00987E45"/>
    <w:rsid w:val="009D1C09"/>
    <w:rsid w:val="009E5663"/>
    <w:rsid w:val="00A30659"/>
    <w:rsid w:val="00A377F2"/>
    <w:rsid w:val="00A52EF9"/>
    <w:rsid w:val="00A57550"/>
    <w:rsid w:val="00A874EF"/>
    <w:rsid w:val="00B77CB4"/>
    <w:rsid w:val="00B80570"/>
    <w:rsid w:val="00BB2CB0"/>
    <w:rsid w:val="00BF154D"/>
    <w:rsid w:val="00BF16E5"/>
    <w:rsid w:val="00BF4901"/>
    <w:rsid w:val="00C005EC"/>
    <w:rsid w:val="00C4170A"/>
    <w:rsid w:val="00C4567F"/>
    <w:rsid w:val="00CD4A26"/>
    <w:rsid w:val="00D52DB5"/>
    <w:rsid w:val="00D74B1A"/>
    <w:rsid w:val="00D93928"/>
    <w:rsid w:val="00D9769A"/>
    <w:rsid w:val="00DA6D4B"/>
    <w:rsid w:val="00E0231D"/>
    <w:rsid w:val="00E1095C"/>
    <w:rsid w:val="00E73A6F"/>
    <w:rsid w:val="00E765B6"/>
    <w:rsid w:val="00EC582C"/>
    <w:rsid w:val="00F01C99"/>
    <w:rsid w:val="00F42407"/>
    <w:rsid w:val="00FE3D6F"/>
    <w:rsid w:val="34DCD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FE3D"/>
  <w15:docId w15:val="{2C943A97-DD67-4080-90E1-53E7F675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4D"/>
    <w:rPr>
      <w:rFonts w:ascii="Arial" w:hAnsi="Arial"/>
      <w:lang w:val="en-GB"/>
    </w:rPr>
  </w:style>
  <w:style w:type="paragraph" w:styleId="Heading1">
    <w:name w:val="heading 1"/>
    <w:basedOn w:val="Normal"/>
    <w:next w:val="Normal"/>
    <w:link w:val="Heading1Char"/>
    <w:uiPriority w:val="9"/>
    <w:qFormat/>
    <w:rsid w:val="007C234D"/>
    <w:pPr>
      <w:keepNext/>
      <w:keepLines/>
      <w:spacing w:before="240" w:after="0"/>
      <w:outlineLvl w:val="0"/>
    </w:pPr>
    <w:rPr>
      <w:rFonts w:eastAsiaTheme="majorEastAsia" w:cstheme="majorBidi"/>
      <w:color w:val="E32B50" w:themeColor="accent1"/>
      <w:sz w:val="32"/>
      <w:szCs w:val="32"/>
    </w:rPr>
  </w:style>
  <w:style w:type="paragraph" w:styleId="Heading2">
    <w:name w:val="heading 2"/>
    <w:basedOn w:val="Normal"/>
    <w:next w:val="Normal"/>
    <w:link w:val="Heading2Char"/>
    <w:uiPriority w:val="9"/>
    <w:unhideWhenUsed/>
    <w:qFormat/>
    <w:rsid w:val="00751418"/>
    <w:pPr>
      <w:keepNext/>
      <w:keepLines/>
      <w:spacing w:before="40" w:after="0"/>
      <w:outlineLvl w:val="1"/>
    </w:pPr>
    <w:rPr>
      <w:rFonts w:eastAsiaTheme="majorEastAsia" w:cstheme="majorBidi"/>
      <w:b/>
      <w:color w:val="E32B50" w:themeColor="accent1"/>
      <w:sz w:val="24"/>
      <w:szCs w:val="26"/>
    </w:rPr>
  </w:style>
  <w:style w:type="paragraph" w:styleId="Heading3">
    <w:name w:val="heading 3"/>
    <w:basedOn w:val="Normal"/>
    <w:next w:val="Normal"/>
    <w:link w:val="Heading3Char"/>
    <w:uiPriority w:val="9"/>
    <w:unhideWhenUsed/>
    <w:qFormat/>
    <w:rsid w:val="007C234D"/>
    <w:pPr>
      <w:keepNext/>
      <w:keepLines/>
      <w:spacing w:before="40" w:after="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C234D"/>
    <w:pPr>
      <w:keepNext/>
      <w:keepLines/>
      <w:spacing w:before="40" w:after="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rsid w:val="007C234D"/>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234D"/>
    <w:pPr>
      <w:spacing w:after="0" w:line="240" w:lineRule="auto"/>
    </w:pPr>
    <w:rPr>
      <w:rFonts w:ascii="Arial" w:hAnsi="Arial"/>
    </w:rPr>
  </w:style>
  <w:style w:type="character" w:customStyle="1" w:styleId="Heading1Char">
    <w:name w:val="Heading 1 Char"/>
    <w:basedOn w:val="DefaultParagraphFont"/>
    <w:link w:val="Heading1"/>
    <w:uiPriority w:val="9"/>
    <w:rsid w:val="007C234D"/>
    <w:rPr>
      <w:rFonts w:ascii="Arial" w:eastAsiaTheme="majorEastAsia" w:hAnsi="Arial" w:cstheme="majorBidi"/>
      <w:color w:val="E32B50" w:themeColor="accent1"/>
      <w:sz w:val="32"/>
      <w:szCs w:val="32"/>
    </w:rPr>
  </w:style>
  <w:style w:type="character" w:customStyle="1" w:styleId="Heading2Char">
    <w:name w:val="Heading 2 Char"/>
    <w:basedOn w:val="DefaultParagraphFont"/>
    <w:link w:val="Heading2"/>
    <w:uiPriority w:val="9"/>
    <w:rsid w:val="00751418"/>
    <w:rPr>
      <w:rFonts w:ascii="Arial" w:eastAsiaTheme="majorEastAsia" w:hAnsi="Arial" w:cstheme="majorBidi"/>
      <w:b/>
      <w:color w:val="E32B50" w:themeColor="accent1"/>
      <w:sz w:val="24"/>
      <w:szCs w:val="26"/>
      <w:lang w:val="en-GB"/>
    </w:rPr>
  </w:style>
  <w:style w:type="paragraph" w:styleId="Title">
    <w:name w:val="Title"/>
    <w:basedOn w:val="Normal"/>
    <w:next w:val="Normal"/>
    <w:link w:val="TitleChar"/>
    <w:uiPriority w:val="10"/>
    <w:qFormat/>
    <w:rsid w:val="007C234D"/>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C234D"/>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751418"/>
    <w:pPr>
      <w:numPr>
        <w:ilvl w:val="1"/>
      </w:numPr>
    </w:pPr>
    <w:rPr>
      <w:rFonts w:eastAsiaTheme="minorEastAsia"/>
      <w:b/>
      <w:color w:val="5A5A5A" w:themeColor="text1" w:themeTint="A5"/>
      <w:spacing w:val="15"/>
      <w:sz w:val="24"/>
    </w:rPr>
  </w:style>
  <w:style w:type="character" w:customStyle="1" w:styleId="SubtitleChar">
    <w:name w:val="Subtitle Char"/>
    <w:basedOn w:val="DefaultParagraphFont"/>
    <w:link w:val="Subtitle"/>
    <w:uiPriority w:val="11"/>
    <w:rsid w:val="00751418"/>
    <w:rPr>
      <w:rFonts w:ascii="Arial" w:eastAsiaTheme="minorEastAsia" w:hAnsi="Arial"/>
      <w:b/>
      <w:color w:val="5A5A5A" w:themeColor="text1" w:themeTint="A5"/>
      <w:spacing w:val="15"/>
      <w:sz w:val="24"/>
      <w:lang w:val="en-GB"/>
    </w:rPr>
  </w:style>
  <w:style w:type="character" w:styleId="SubtleEmphasis">
    <w:name w:val="Subtle Emphasis"/>
    <w:basedOn w:val="DefaultParagraphFont"/>
    <w:uiPriority w:val="19"/>
    <w:rsid w:val="007C234D"/>
    <w:rPr>
      <w:rFonts w:ascii="Arial" w:hAnsi="Arial"/>
      <w:i/>
      <w:iCs/>
      <w:color w:val="404040" w:themeColor="text1" w:themeTint="BF"/>
    </w:rPr>
  </w:style>
  <w:style w:type="character" w:styleId="Emphasis">
    <w:name w:val="Emphasis"/>
    <w:basedOn w:val="DefaultParagraphFont"/>
    <w:uiPriority w:val="20"/>
    <w:rsid w:val="007C234D"/>
    <w:rPr>
      <w:rFonts w:ascii="Arial" w:hAnsi="Arial"/>
      <w:i/>
      <w:iCs/>
    </w:rPr>
  </w:style>
  <w:style w:type="character" w:styleId="IntenseEmphasis">
    <w:name w:val="Intense Emphasis"/>
    <w:basedOn w:val="DefaultParagraphFont"/>
    <w:uiPriority w:val="21"/>
    <w:rsid w:val="007C234D"/>
    <w:rPr>
      <w:rFonts w:ascii="Arial" w:hAnsi="Arial"/>
      <w:i/>
      <w:iCs/>
      <w:color w:val="E32B50" w:themeColor="accent1"/>
    </w:rPr>
  </w:style>
  <w:style w:type="character" w:styleId="Strong">
    <w:name w:val="Strong"/>
    <w:basedOn w:val="DefaultParagraphFont"/>
    <w:uiPriority w:val="22"/>
    <w:rsid w:val="007C234D"/>
    <w:rPr>
      <w:rFonts w:ascii="Arial" w:hAnsi="Arial"/>
      <w:b/>
      <w:bCs/>
    </w:rPr>
  </w:style>
  <w:style w:type="paragraph" w:styleId="Quote">
    <w:name w:val="Quote"/>
    <w:basedOn w:val="Normal"/>
    <w:next w:val="Normal"/>
    <w:link w:val="QuoteChar"/>
    <w:uiPriority w:val="29"/>
    <w:rsid w:val="007C234D"/>
    <w:pPr>
      <w:spacing w:before="200"/>
      <w:ind w:left="864" w:right="864"/>
      <w:jc w:val="center"/>
    </w:pPr>
    <w:rPr>
      <w:i/>
      <w:iCs/>
      <w:color w:val="404040" w:themeColor="text1" w:themeTint="BF"/>
      <w:sz w:val="32"/>
    </w:rPr>
  </w:style>
  <w:style w:type="character" w:customStyle="1" w:styleId="QuoteChar">
    <w:name w:val="Quote Char"/>
    <w:basedOn w:val="DefaultParagraphFont"/>
    <w:link w:val="Quote"/>
    <w:uiPriority w:val="29"/>
    <w:rsid w:val="007C234D"/>
    <w:rPr>
      <w:rFonts w:ascii="Arial" w:hAnsi="Arial"/>
      <w:i/>
      <w:iCs/>
      <w:color w:val="404040" w:themeColor="text1" w:themeTint="BF"/>
      <w:sz w:val="32"/>
    </w:rPr>
  </w:style>
  <w:style w:type="paragraph" w:styleId="IntenseQuote">
    <w:name w:val="Intense Quote"/>
    <w:basedOn w:val="Normal"/>
    <w:next w:val="Normal"/>
    <w:link w:val="IntenseQuoteChar"/>
    <w:uiPriority w:val="30"/>
    <w:rsid w:val="007C234D"/>
    <w:pPr>
      <w:pBdr>
        <w:top w:val="single" w:sz="4" w:space="10" w:color="E32B50" w:themeColor="accent1"/>
        <w:bottom w:val="single" w:sz="4" w:space="10" w:color="E32B50" w:themeColor="accent1"/>
      </w:pBdr>
      <w:spacing w:before="360" w:after="360"/>
      <w:ind w:left="864" w:right="864"/>
      <w:jc w:val="center"/>
    </w:pPr>
    <w:rPr>
      <w:i/>
      <w:iCs/>
      <w:color w:val="E32B50" w:themeColor="accent1"/>
      <w:sz w:val="32"/>
    </w:rPr>
  </w:style>
  <w:style w:type="character" w:customStyle="1" w:styleId="IntenseQuoteChar">
    <w:name w:val="Intense Quote Char"/>
    <w:basedOn w:val="DefaultParagraphFont"/>
    <w:link w:val="IntenseQuote"/>
    <w:uiPriority w:val="30"/>
    <w:rsid w:val="007C234D"/>
    <w:rPr>
      <w:rFonts w:ascii="Arial" w:hAnsi="Arial"/>
      <w:i/>
      <w:iCs/>
      <w:color w:val="E32B50" w:themeColor="accent1"/>
      <w:sz w:val="32"/>
    </w:rPr>
  </w:style>
  <w:style w:type="character" w:styleId="SubtleReference">
    <w:name w:val="Subtle Reference"/>
    <w:basedOn w:val="DefaultParagraphFont"/>
    <w:uiPriority w:val="31"/>
    <w:rsid w:val="007C234D"/>
    <w:rPr>
      <w:rFonts w:ascii="Arial" w:hAnsi="Arial"/>
      <w:smallCaps/>
      <w:color w:val="5A5A5A" w:themeColor="text1" w:themeTint="A5"/>
    </w:rPr>
  </w:style>
  <w:style w:type="character" w:styleId="IntenseReference">
    <w:name w:val="Intense Reference"/>
    <w:basedOn w:val="DefaultParagraphFont"/>
    <w:uiPriority w:val="32"/>
    <w:rsid w:val="007C234D"/>
    <w:rPr>
      <w:rFonts w:ascii="Arial" w:hAnsi="Arial"/>
      <w:b/>
      <w:bCs/>
      <w:smallCaps/>
      <w:color w:val="E32B50" w:themeColor="accent1"/>
      <w:spacing w:val="5"/>
    </w:rPr>
  </w:style>
  <w:style w:type="character" w:styleId="BookTitle">
    <w:name w:val="Book Title"/>
    <w:basedOn w:val="DefaultParagraphFont"/>
    <w:uiPriority w:val="33"/>
    <w:rsid w:val="007C234D"/>
    <w:rPr>
      <w:rFonts w:ascii="Arial" w:hAnsi="Arial"/>
      <w:b/>
      <w:bCs/>
      <w:i/>
      <w:iCs/>
      <w:spacing w:val="5"/>
    </w:rPr>
  </w:style>
  <w:style w:type="paragraph" w:styleId="ListParagraph">
    <w:name w:val="List Paragraph"/>
    <w:basedOn w:val="Normal"/>
    <w:uiPriority w:val="34"/>
    <w:qFormat/>
    <w:rsid w:val="00DA6D4B"/>
    <w:pPr>
      <w:numPr>
        <w:numId w:val="1"/>
      </w:numPr>
      <w:ind w:left="357" w:hanging="357"/>
      <w:contextualSpacing/>
    </w:pPr>
  </w:style>
  <w:style w:type="character" w:customStyle="1" w:styleId="Heading3Char">
    <w:name w:val="Heading 3 Char"/>
    <w:basedOn w:val="DefaultParagraphFont"/>
    <w:link w:val="Heading3"/>
    <w:uiPriority w:val="9"/>
    <w:rsid w:val="007C234D"/>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7C234D"/>
    <w:rPr>
      <w:rFonts w:ascii="Arial" w:eastAsiaTheme="majorEastAsia" w:hAnsi="Arial" w:cstheme="majorBidi"/>
      <w:i/>
      <w:iCs/>
      <w:color w:val="000000" w:themeColor="text1"/>
    </w:rPr>
  </w:style>
  <w:style w:type="character" w:customStyle="1" w:styleId="Heading5Char">
    <w:name w:val="Heading 5 Char"/>
    <w:basedOn w:val="DefaultParagraphFont"/>
    <w:link w:val="Heading5"/>
    <w:uiPriority w:val="9"/>
    <w:rsid w:val="007C234D"/>
    <w:rPr>
      <w:rFonts w:ascii="Arial" w:eastAsiaTheme="majorEastAsia" w:hAnsi="Arial"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NNE-theme-mar2023">
  <a:themeElements>
    <a:clrScheme name="NNE 2">
      <a:dk1>
        <a:srgbClr val="000000"/>
      </a:dk1>
      <a:lt1>
        <a:srgbClr val="FFFFFF"/>
      </a:lt1>
      <a:dk2>
        <a:srgbClr val="131E40"/>
      </a:dk2>
      <a:lt2>
        <a:srgbClr val="8F1B32"/>
      </a:lt2>
      <a:accent1>
        <a:srgbClr val="E32B50"/>
      </a:accent1>
      <a:accent2>
        <a:srgbClr val="131E40"/>
      </a:accent2>
      <a:accent3>
        <a:srgbClr val="D9D0BE"/>
      </a:accent3>
      <a:accent4>
        <a:srgbClr val="7BBE97"/>
      </a:accent4>
      <a:accent5>
        <a:srgbClr val="A1A5B3"/>
      </a:accent5>
      <a:accent6>
        <a:srgbClr val="583C66"/>
      </a:accent6>
      <a:hlink>
        <a:srgbClr val="000000"/>
      </a:hlink>
      <a:folHlink>
        <a:srgbClr val="000000"/>
      </a:folHlink>
    </a:clrScheme>
    <a:fontScheme name="Albert sans">
      <a:majorFont>
        <a:latin typeface="Albert Sans"/>
        <a:ea typeface=""/>
        <a:cs typeface=""/>
      </a:majorFont>
      <a:minorFont>
        <a:latin typeface="Albert Sans"/>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chemeClr val="bg2"/>
        </a:solidFill>
        <a:ln w="9525" cap="flat" cmpd="sng" algn="ctr">
          <a:noFill/>
          <a:prstDash val="solid"/>
          <a:round/>
          <a:headEnd type="none" w="med" len="med"/>
          <a:tailEnd type="none" w="med" len="med"/>
        </a:ln>
        <a:effectLst/>
      </a:spPr>
      <a:bodyPr vert="horz" wrap="square" lIns="54000" tIns="45720" rIns="54000" bIns="45720" numCol="1" rtlCol="0"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sz="1300" b="0" i="0" u="none" strike="noStrike" cap="none" normalizeH="0" baseline="0" dirty="0" smtClean="0">
            <a:ln>
              <a:noFill/>
            </a:ln>
            <a:solidFill>
              <a:schemeClr val="bg1"/>
            </a:solidFill>
            <a:effectLst/>
            <a:latin typeface="Arial" charset="0"/>
          </a:defRPr>
        </a:defPPr>
      </a:lstStyle>
    </a:spDef>
    <a:lnDef>
      <a:spPr bwMode="auto">
        <a:solidFill>
          <a:srgbClr val="8A2E4F">
            <a:alpha val="64999"/>
          </a:srgbClr>
        </a:solidFill>
        <a:ln w="6350" cap="flat" cmpd="sng" algn="ctr">
          <a:solidFill>
            <a:schemeClr val="accent2"/>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objectDefaults>
  <a:extraClrSchemeLst>
    <a:extraClrScheme>
      <a:clrScheme name="NNE Pharmaplan colors">
        <a:dk1>
          <a:srgbClr val="000000"/>
        </a:dk1>
        <a:lt1>
          <a:srgbClr val="FFFFFF"/>
        </a:lt1>
        <a:dk2>
          <a:srgbClr val="777777"/>
        </a:dk2>
        <a:lt2>
          <a:srgbClr val="D2D2D2"/>
        </a:lt2>
        <a:accent1>
          <a:srgbClr val="A4A4A4"/>
        </a:accent1>
        <a:accent2>
          <a:srgbClr val="E22C4A"/>
        </a:accent2>
        <a:accent3>
          <a:srgbClr val="000000"/>
        </a:accent3>
        <a:accent4>
          <a:srgbClr val="BAAB89"/>
        </a:accent4>
        <a:accent5>
          <a:srgbClr val="00AEEF"/>
        </a:accent5>
        <a:accent6>
          <a:srgbClr val="5EBC5E"/>
        </a:accent6>
        <a:hlink>
          <a:srgbClr val="E22C4A"/>
        </a:hlink>
        <a:folHlink>
          <a:srgbClr val="E22C4A"/>
        </a:folHlink>
      </a:clrScheme>
      <a:clrMap bg1="lt1" tx1="dk1" bg2="lt2" tx2="dk2" accent1="accent1" accent2="accent2" accent3="accent3" accent4="accent4" accent5="accent5" accent6="accent6" hlink="hlink" folHlink="folHlink"/>
    </a:extraClrScheme>
  </a:extraClrSchemeLst>
  <a:custClrLst>
    <a:custClr name="NNE Salt">
      <a:srgbClr val="F0CDD4"/>
    </a:custClr>
    <a:custClr name="NNE Midnight Mauve">
      <a:srgbClr val="82274E"/>
    </a:custClr>
    <a:custClr name="NNE Clay">
      <a:srgbClr val="C49F85"/>
    </a:custClr>
  </a:custClrLst>
  <a:extLst>
    <a:ext uri="{05A4C25C-085E-4340-85A3-A5531E510DB2}">
      <thm15:themeFamily xmlns:thm15="http://schemas.microsoft.com/office/thememl/2012/main" name="NNE-theme-mar2023" id="{488F3E48-63AC-4E04-BEF6-2F572381D4AE}" vid="{E0BB3346-0CB0-441D-BDC8-7485950A109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3c8f7d-433d-4383-8c9b-24a470607387">
      <Terms xmlns="http://schemas.microsoft.com/office/infopath/2007/PartnerControls"/>
    </lcf76f155ced4ddcb4097134ff3c332f>
    <TaxCatchAll xmlns="32495185-690f-4296-aca2-d0e5dd08d2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DE881794FF914FA60B63178FBC5839" ma:contentTypeVersion="16" ma:contentTypeDescription="Create a new document." ma:contentTypeScope="" ma:versionID="b185e5142ad49c1cc42f53041cd9a10c">
  <xsd:schema xmlns:xsd="http://www.w3.org/2001/XMLSchema" xmlns:xs="http://www.w3.org/2001/XMLSchema" xmlns:p="http://schemas.microsoft.com/office/2006/metadata/properties" xmlns:ns2="353c8f7d-433d-4383-8c9b-24a470607387" xmlns:ns3="32495185-690f-4296-aca2-d0e5dd08d217" targetNamespace="http://schemas.microsoft.com/office/2006/metadata/properties" ma:root="true" ma:fieldsID="4faad954103ac42c2d95c98d498c0435" ns2:_="" ns3:_="">
    <xsd:import namespace="353c8f7d-433d-4383-8c9b-24a470607387"/>
    <xsd:import namespace="32495185-690f-4296-aca2-d0e5dd08d2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8f7d-433d-4383-8c9b-24a470607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cb9cc0b-67ef-4eba-b7bf-8ad1bd23430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495185-690f-4296-aca2-d0e5dd08d21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2ea218-b0e8-411c-acd7-7136a0cb0d99}" ma:internalName="TaxCatchAll" ma:showField="CatchAllData" ma:web="32495185-690f-4296-aca2-d0e5dd08d2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D80A2-C638-45C5-82C9-F05B1F6E5325}">
  <ds:schemaRefs>
    <ds:schemaRef ds:uri="http://schemas.microsoft.com/office/2006/metadata/properties"/>
    <ds:schemaRef ds:uri="http://schemas.microsoft.com/office/infopath/2007/PartnerControls"/>
    <ds:schemaRef ds:uri="353c8f7d-433d-4383-8c9b-24a470607387"/>
    <ds:schemaRef ds:uri="32495185-690f-4296-aca2-d0e5dd08d217"/>
  </ds:schemaRefs>
</ds:datastoreItem>
</file>

<file path=customXml/itemProps2.xml><?xml version="1.0" encoding="utf-8"?>
<ds:datastoreItem xmlns:ds="http://schemas.openxmlformats.org/officeDocument/2006/customXml" ds:itemID="{82C4FA4E-CD96-45F7-B019-E093F18F4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8f7d-433d-4383-8c9b-24a470607387"/>
    <ds:schemaRef ds:uri="32495185-690f-4296-aca2-d0e5dd08d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A6FD8-2389-4DB0-8831-F9DCFE733A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ACWJ (Anders Weber-Jensen)</dc:creator>
  <cp:keywords/>
  <dc:description/>
  <cp:lastModifiedBy>ACWJ (Anders Weber-Jensen)</cp:lastModifiedBy>
  <cp:revision>41</cp:revision>
  <dcterms:created xsi:type="dcterms:W3CDTF">2025-01-02T09:47:00Z</dcterms:created>
  <dcterms:modified xsi:type="dcterms:W3CDTF">2025-08-04T05:38:00Z</dcterms:modified>
</cp:coreProperties>
</file>